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/>
      </w:pPr>
      <w:r>
        <w:drawing>
          <wp:anchor behindDoc="0" distT="0" distB="8890" distL="114300" distR="114300" simplePos="0" locked="0" layoutInCell="0" allowOverlap="1" relativeHeight="2">
            <wp:simplePos x="0" y="0"/>
            <wp:positionH relativeFrom="margin">
              <wp:align>center</wp:align>
            </wp:positionH>
            <wp:positionV relativeFrom="paragraph">
              <wp:posOffset>161925</wp:posOffset>
            </wp:positionV>
            <wp:extent cx="6382385" cy="1457960"/>
            <wp:effectExtent l="0" t="0" r="0" b="0"/>
            <wp:wrapTopAndBottom/>
            <wp:docPr id="1" name="Picture" descr="~AUT0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" descr="~AUT0000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2385" cy="1457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8"/>
          <w:szCs w:val="28"/>
        </w:rPr>
        <w:t>ANNUAL GENERAL MEETING FRIDAY  24</w:t>
      </w:r>
      <w:r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April 2026</w:t>
      </w:r>
    </w:p>
    <w:p>
      <w:pPr>
        <w:pStyle w:val="ListParagraph"/>
        <w:rPr/>
      </w:pPr>
      <w:r>
        <w:rPr/>
      </w:r>
    </w:p>
    <w:p>
      <w:pPr>
        <w:pStyle w:val="ListParagraph"/>
        <w:numPr>
          <w:ilvl w:val="0"/>
          <w:numId w:val="1"/>
        </w:numPr>
        <w:rPr/>
      </w:pPr>
      <w:r>
        <w:rPr/>
        <w:t>Apologies</w:t>
      </w:r>
    </w:p>
    <w:p>
      <w:pPr>
        <w:pStyle w:val="ListParagraph"/>
        <w:rPr/>
      </w:pPr>
      <w:r>
        <w:rPr/>
      </w:r>
    </w:p>
    <w:p>
      <w:pPr>
        <w:pStyle w:val="ListParagraph"/>
        <w:numPr>
          <w:ilvl w:val="0"/>
          <w:numId w:val="1"/>
        </w:numPr>
        <w:rPr/>
      </w:pPr>
      <w:r>
        <w:rPr/>
        <w:t>Minutes of the 2025 Annual General Meeting</w:t>
      </w:r>
    </w:p>
    <w:p>
      <w:pPr>
        <w:pStyle w:val="ListParagraph"/>
        <w:rPr/>
      </w:pPr>
      <w:r>
        <w:rPr/>
      </w:r>
    </w:p>
    <w:p>
      <w:pPr>
        <w:pStyle w:val="ListParagraph"/>
        <w:numPr>
          <w:ilvl w:val="0"/>
          <w:numId w:val="1"/>
        </w:numPr>
        <w:rPr/>
      </w:pPr>
      <w:r>
        <w:rPr/>
        <w:t>Matters arising not on the Agenda</w:t>
      </w:r>
    </w:p>
    <w:p>
      <w:pPr>
        <w:pStyle w:val="ListParagraph"/>
        <w:rPr/>
      </w:pPr>
      <w:r>
        <w:rPr/>
      </w:r>
    </w:p>
    <w:p>
      <w:pPr>
        <w:pStyle w:val="ListParagraph"/>
        <w:numPr>
          <w:ilvl w:val="0"/>
          <w:numId w:val="1"/>
        </w:numPr>
        <w:rPr/>
      </w:pPr>
      <w:r>
        <w:rPr/>
        <w:t>Election of Committee and officers</w:t>
      </w:r>
    </w:p>
    <w:p>
      <w:pPr>
        <w:pStyle w:val="ListParagraph"/>
        <w:rPr/>
      </w:pPr>
      <w:r>
        <w:rPr/>
      </w:r>
    </w:p>
    <w:p>
      <w:pPr>
        <w:pStyle w:val="ListParagraph"/>
        <w:numPr>
          <w:ilvl w:val="0"/>
          <w:numId w:val="1"/>
        </w:numPr>
        <w:rPr/>
      </w:pPr>
      <w:r>
        <w:rPr/>
        <w:t>Annual Report</w:t>
      </w:r>
    </w:p>
    <w:p>
      <w:pPr>
        <w:pStyle w:val="ListParagraph"/>
        <w:rPr/>
      </w:pPr>
      <w:r>
        <w:rPr/>
      </w:r>
    </w:p>
    <w:p>
      <w:pPr>
        <w:pStyle w:val="ListParagraph"/>
        <w:numPr>
          <w:ilvl w:val="0"/>
          <w:numId w:val="1"/>
        </w:numPr>
        <w:rPr/>
      </w:pPr>
      <w:r>
        <w:rPr/>
        <w:t>Financial Report</w:t>
      </w:r>
    </w:p>
    <w:p>
      <w:pPr>
        <w:pStyle w:val="ListParagraph"/>
        <w:rPr/>
      </w:pPr>
      <w:r>
        <w:rPr/>
      </w:r>
    </w:p>
    <w:p>
      <w:pPr>
        <w:pStyle w:val="ListParagraph"/>
        <w:numPr>
          <w:ilvl w:val="0"/>
          <w:numId w:val="1"/>
        </w:numPr>
        <w:rPr/>
      </w:pPr>
      <w:r>
        <w:rPr/>
        <w:t>Nassington Excavation 2026</w:t>
      </w:r>
    </w:p>
    <w:p>
      <w:pPr>
        <w:pStyle w:val="ListParagraph"/>
        <w:rPr/>
      </w:pPr>
      <w:r>
        <w:rPr/>
      </w:r>
    </w:p>
    <w:p>
      <w:pPr>
        <w:pStyle w:val="ListParagraph"/>
        <w:numPr>
          <w:ilvl w:val="0"/>
          <w:numId w:val="1"/>
        </w:numPr>
        <w:rPr/>
      </w:pPr>
      <w:r>
        <w:rPr/>
        <w:t>Any other business</w:t>
      </w:r>
    </w:p>
    <w:p>
      <w:pPr>
        <w:pStyle w:val="ListParagraph"/>
        <w:spacing w:before="0" w:after="0"/>
        <w:contextualSpacing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The meeting will be followed by a talk by Eleanor Cox, Northamptonshire Finds Liaison Officer: The Portable Antiquities Scheme in Northamptonshire. A roundup of archaeological finds made by members of the public and recorded onto the PAS database across Northants. </w:t>
      </w:r>
    </w:p>
    <w:p>
      <w:pPr>
        <w:pStyle w:val="Normal"/>
        <w:spacing w:before="0" w:after="0"/>
        <w:rPr/>
      </w:pPr>
      <w:r>
        <w:rPr/>
      </w:r>
    </w:p>
    <w:sectPr>
      <w:type w:val="nextPage"/>
      <w:pgSz w:w="11906" w:h="16838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Segoe UI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2"/>
        <w:szCs w:val="22"/>
        <w:lang w:val="en-GB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Tahoma"/>
      <w:color w:val="auto"/>
      <w:kern w:val="0"/>
      <w:sz w:val="22"/>
      <w:szCs w:val="22"/>
      <w:lang w:val="en-GB" w:eastAsia="en-US" w:bidi="ar-SA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BalloonTextChar" w:customStyle="1">
    <w:name w:val="Balloon Text Char"/>
    <w:basedOn w:val="DefaultParagraphFont"/>
    <w:qFormat/>
    <w:rPr>
      <w:rFonts w:ascii="Segoe UI" w:hAnsi="Segoe UI" w:cs="Segoe UI"/>
      <w:sz w:val="18"/>
      <w:szCs w:val="18"/>
    </w:rPr>
  </w:style>
  <w:style w:type="character" w:styleId="NumberingSymbols" w:customStyle="1">
    <w:name w:val="Numbering Symbols"/>
    <w:qFormat/>
    <w:rPr/>
  </w:style>
  <w:style w:type="paragraph" w:styleId="Heading" w:customStyle="1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Tahoma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 w:customStyle="1">
    <w:name w:val="Index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qFormat/>
    <w:pPr>
      <w:spacing w:before="0" w:after="160"/>
      <w:ind w:left="720"/>
      <w:contextualSpacing/>
    </w:pPr>
    <w:rPr>
      <w:sz w:val="24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numbering" w:styleId="Numbering123" w:customStyle="1">
    <w:name w:val="Numbering 123"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LibreOffice/24.2.7.2$Linux_X86_64 LibreOffice_project/420$Build-2</Application>
  <AppVersion>15.0000</AppVersion>
  <Pages>1</Pages>
  <Words>84</Words>
  <Characters>450</Characters>
  <CharactersWithSpaces>518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2026-04-15T07:16:39Z</dcterms:created>
  <dc:creator/>
  <dc:description/>
  <cp:keywords>Agenda</cp:keywords>
  <dc:language>en-GB</dc:language>
  <cp:lastModifiedBy/>
  <cp:revision>1</cp:revision>
  <dc:subject>Annual General Meeting</dc:subject>
  <dc:title>MidNAG AGM Agenda 24th April 2026</dc:title>
</cp:coreProperties>
</file>